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156DA47" w14:textId="18D63B3D" w:rsidR="00B60418" w:rsidRPr="00F76B27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>Ausschreibungstext Erdwärmeverteilerschacht</w:t>
      </w:r>
    </w:p>
    <w:p w14:paraId="13DA2247" w14:textId="660678D8" w:rsidR="00B60418" w:rsidRPr="00F76B27" w:rsidRDefault="00B60418" w:rsidP="00B60418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F76B27">
        <w:rPr>
          <w:rFonts w:ascii="Arial" w:hAnsi="Arial" w:cs="Arial"/>
          <w:i/>
          <w:iCs/>
          <w:sz w:val="24"/>
          <w:szCs w:val="24"/>
          <w:lang w:val="de-DE"/>
        </w:rPr>
        <w:t>Verteilerschacht L</w:t>
      </w:r>
    </w:p>
    <w:p w14:paraId="61DDE910" w14:textId="77777777" w:rsidR="00F76B27" w:rsidRDefault="00F76B27" w:rsidP="00B60418">
      <w:pPr>
        <w:rPr>
          <w:rFonts w:ascii="Arial" w:hAnsi="Arial" w:cs="Arial"/>
        </w:rPr>
      </w:pPr>
    </w:p>
    <w:p w14:paraId="54E89484" w14:textId="6DAB5B63" w:rsidR="00B60418" w:rsidRDefault="00B60418" w:rsidP="00B60418">
      <w:pPr>
        <w:rPr>
          <w:rFonts w:ascii="Arial" w:hAnsi="Arial" w:cs="Arial"/>
        </w:rPr>
      </w:pPr>
      <w:r w:rsidRPr="00B60418">
        <w:rPr>
          <w:rFonts w:ascii="Arial" w:hAnsi="Arial" w:cs="Arial"/>
        </w:rPr>
        <w:t>PE-Verteilerschacht L in dichter Ausführung</w:t>
      </w:r>
      <w:r w:rsidRPr="00B60418">
        <w:rPr>
          <w:rFonts w:ascii="Arial" w:hAnsi="Arial" w:cs="Arial"/>
        </w:rPr>
        <w:br/>
        <w:t>aus 100% PE ohne Schäumungszusätze,</w:t>
      </w:r>
      <w:r w:rsidRPr="00B60418">
        <w:rPr>
          <w:rFonts w:ascii="Arial" w:hAnsi="Arial" w:cs="Arial"/>
        </w:rPr>
        <w:br/>
        <w:t>im Rotationsguss nahtlos in einem Stück gefertigt,</w:t>
      </w:r>
      <w:r w:rsidRPr="00B60418">
        <w:rPr>
          <w:rFonts w:ascii="Arial" w:hAnsi="Arial" w:cs="Arial"/>
        </w:rPr>
        <w:br/>
        <w:t>mit horizontaler Versteifungsrippe zur Auftriebssicherung,</w:t>
      </w:r>
      <w:r w:rsidRPr="00B60418">
        <w:rPr>
          <w:rFonts w:ascii="Arial" w:hAnsi="Arial" w:cs="Arial"/>
        </w:rPr>
        <w:br/>
        <w:t>werksseitig druckgeprüft,</w:t>
      </w:r>
      <w:r w:rsidRPr="00B60418">
        <w:rPr>
          <w:rFonts w:ascii="Arial" w:hAnsi="Arial" w:cs="Arial"/>
        </w:rPr>
        <w:br/>
        <w:t>werksseitig vorkonfektioniert,</w:t>
      </w:r>
      <w:r w:rsidRPr="00B60418">
        <w:rPr>
          <w:rFonts w:ascii="Arial" w:hAnsi="Arial" w:cs="Arial"/>
        </w:rPr>
        <w:br/>
        <w:t>wasserdichte Ausführung,</w:t>
      </w:r>
      <w:r w:rsidRPr="00B60418">
        <w:rPr>
          <w:rFonts w:ascii="Arial" w:hAnsi="Arial" w:cs="Arial"/>
        </w:rPr>
        <w:br/>
        <w:t xml:space="preserve">Sondenanschlüsse werden </w:t>
      </w:r>
      <w:bookmarkStart w:id="0" w:name="_Hlk172095280"/>
      <w:r w:rsidRPr="00B60418">
        <w:rPr>
          <w:rFonts w:ascii="Arial" w:hAnsi="Arial" w:cs="Arial"/>
        </w:rPr>
        <w:t xml:space="preserve">druckwasserdicht </w:t>
      </w:r>
      <w:bookmarkStart w:id="1" w:name="_Hlk172095027"/>
      <w:r w:rsidRPr="00B60418">
        <w:rPr>
          <w:rFonts w:ascii="Arial" w:hAnsi="Arial" w:cs="Arial"/>
        </w:rPr>
        <w:t>und spannungsfrei</w:t>
      </w:r>
      <w:bookmarkEnd w:id="0"/>
      <w:bookmarkEnd w:id="1"/>
      <w:r w:rsidRPr="00B60418">
        <w:rPr>
          <w:rFonts w:ascii="Arial" w:hAnsi="Arial" w:cs="Arial"/>
        </w:rPr>
        <w:t xml:space="preserve"> durch die Schachtwand nach außen geführt,</w:t>
      </w:r>
      <w:r w:rsidRPr="00B60418">
        <w:rPr>
          <w:rFonts w:ascii="Arial" w:hAnsi="Arial" w:cs="Arial"/>
        </w:rPr>
        <w:br/>
        <w:t>gute Zugängig- und Langlebigkeit mittels befahrbarer Abdeckung,</w:t>
      </w:r>
      <w:r w:rsidRPr="00B60418">
        <w:rPr>
          <w:rFonts w:ascii="Arial" w:hAnsi="Arial" w:cs="Arial"/>
        </w:rPr>
        <w:br/>
        <w:t>optimale waagrechte Sondenanbindung,</w:t>
      </w:r>
      <w:r w:rsidRPr="00B60418">
        <w:rPr>
          <w:rFonts w:ascii="Arial" w:hAnsi="Arial" w:cs="Arial"/>
        </w:rPr>
        <w:br/>
      </w:r>
      <w:bookmarkStart w:id="2" w:name="_Hlk172094871"/>
      <w:r w:rsidRPr="00B60418">
        <w:rPr>
          <w:rFonts w:ascii="Arial" w:hAnsi="Arial" w:cs="Arial"/>
        </w:rPr>
        <w:t>Sondenanschlüsse optional links oder rechts vom Soleverteiler durch Schachtwand geführt,</w:t>
      </w:r>
      <w:bookmarkEnd w:id="2"/>
      <w:r w:rsidRPr="00B60418">
        <w:rPr>
          <w:rFonts w:ascii="Arial" w:hAnsi="Arial" w:cs="Arial"/>
        </w:rPr>
        <w:br/>
        <w:t>Schacht in fixer Schachthöhe oder telekopierbar,</w:t>
      </w:r>
      <w:r w:rsidRPr="00B60418">
        <w:rPr>
          <w:rFonts w:ascii="Arial" w:hAnsi="Arial" w:cs="Arial"/>
        </w:rPr>
        <w:br/>
        <w:t>fixe Schachtbauhöhe: 1209mm,</w:t>
      </w:r>
      <w:r w:rsidRPr="00B60418">
        <w:rPr>
          <w:rFonts w:ascii="Arial" w:hAnsi="Arial" w:cs="Arial"/>
        </w:rPr>
        <w:br/>
        <w:t>teleskopierbare Schachtbauhöhe: 1210-1660mm,</w:t>
      </w:r>
      <w:r w:rsidRPr="00B60418">
        <w:rPr>
          <w:rFonts w:ascii="Arial" w:hAnsi="Arial" w:cs="Arial"/>
        </w:rPr>
        <w:br/>
        <w:t>zum Anschluss von Erdwärmesonden, Erdkollektoren und Energiekörben,</w:t>
      </w:r>
      <w:r w:rsidRPr="00B60418">
        <w:rPr>
          <w:rFonts w:ascii="Arial" w:hAnsi="Arial" w:cs="Arial"/>
        </w:rPr>
        <w:br/>
        <w:t>inkl. Hebeösen für optimalen Transport und Einbau,</w:t>
      </w:r>
      <w:r w:rsidRPr="00B60418">
        <w:rPr>
          <w:rFonts w:ascii="Arial" w:hAnsi="Arial" w:cs="Arial"/>
        </w:rPr>
        <w:br/>
      </w:r>
      <w:r w:rsidRPr="00B60418">
        <w:rPr>
          <w:rFonts w:ascii="Arial" w:hAnsi="Arial" w:cs="Arial"/>
        </w:rPr>
        <w:br/>
        <w:t>vormontierte modulare Kunststoffsoleverteiler,</w:t>
      </w:r>
      <w:r w:rsidRPr="00B60418">
        <w:rPr>
          <w:rFonts w:ascii="Arial" w:hAnsi="Arial" w:cs="Arial"/>
        </w:rPr>
        <w:br/>
      </w:r>
      <w:bookmarkStart w:id="3" w:name="_Hlk172094895"/>
      <w:r w:rsidRPr="00B60418">
        <w:rPr>
          <w:rFonts w:ascii="Arial" w:hAnsi="Arial" w:cs="Arial"/>
        </w:rPr>
        <w:t>Bauart: stehend</w:t>
      </w:r>
      <w:bookmarkEnd w:id="3"/>
      <w:r w:rsidRPr="00B60418">
        <w:rPr>
          <w:rFonts w:ascii="Arial" w:hAnsi="Arial" w:cs="Arial"/>
        </w:rPr>
        <w:t>,</w:t>
      </w:r>
      <w:r w:rsidRPr="00B60418">
        <w:rPr>
          <w:rFonts w:ascii="Arial" w:hAnsi="Arial" w:cs="Arial"/>
        </w:rPr>
        <w:br/>
        <w:t>hohe Packungsdichte,</w:t>
      </w:r>
      <w:r w:rsidRPr="00B60418">
        <w:rPr>
          <w:rFonts w:ascii="Arial" w:hAnsi="Arial" w:cs="Arial"/>
        </w:rPr>
        <w:br/>
        <w:t>Soleverteiler anschlussfertig für Elektro-Schweiß-Fittings,</w:t>
      </w:r>
      <w:r w:rsidRPr="00B60418">
        <w:rPr>
          <w:rFonts w:ascii="Arial" w:hAnsi="Arial" w:cs="Arial"/>
        </w:rPr>
        <w:br/>
        <w:t>Anschlussleitung 3-fach dicht mit Schachtwand verschweißt,</w:t>
      </w:r>
      <w:r w:rsidRPr="00B60418">
        <w:rPr>
          <w:rFonts w:ascii="Arial" w:hAnsi="Arial" w:cs="Arial"/>
        </w:rPr>
        <w:br/>
        <w:t>ausgelegt für 8-22 Solekreise,</w:t>
      </w:r>
      <w:r w:rsidRPr="00B60418">
        <w:rPr>
          <w:rFonts w:ascii="Arial" w:hAnsi="Arial" w:cs="Arial"/>
        </w:rPr>
        <w:br/>
        <w:t>Sondendurchmesser DA 32, 40 oder 50,</w:t>
      </w:r>
      <w:r w:rsidRPr="00B60418">
        <w:rPr>
          <w:rFonts w:ascii="Arial" w:hAnsi="Arial" w:cs="Arial"/>
        </w:rPr>
        <w:br/>
        <w:t>jeder Vorlaufkreis mit Durchflussmesser und Regulierungsventil,</w:t>
      </w:r>
      <w:r w:rsidRPr="00B60418">
        <w:rPr>
          <w:rFonts w:ascii="Arial" w:hAnsi="Arial" w:cs="Arial"/>
        </w:rPr>
        <w:br/>
        <w:t>jeder Rücklaufkreis mit Absperrhahn,</w:t>
      </w:r>
      <w:r w:rsidRPr="00B60418">
        <w:rPr>
          <w:rFonts w:ascii="Arial" w:hAnsi="Arial" w:cs="Arial"/>
        </w:rPr>
        <w:br/>
        <w:t>minimale Durchflusswiederstände,</w:t>
      </w:r>
      <w:r w:rsidRPr="00B60418">
        <w:rPr>
          <w:rFonts w:ascii="Arial" w:hAnsi="Arial" w:cs="Arial"/>
        </w:rPr>
        <w:br/>
        <w:t>Hauptverteiler in DA 63, 75, 90, 110, 125, 140, 160, 180 oder 200 ausgeführt in PE100 RC Rohr SDR11 PN16,</w:t>
      </w:r>
      <w:r w:rsidRPr="00B60418">
        <w:rPr>
          <w:rFonts w:ascii="Arial" w:hAnsi="Arial" w:cs="Arial"/>
        </w:rPr>
        <w:br/>
        <w:t xml:space="preserve">optional mit </w:t>
      </w:r>
      <w:bookmarkStart w:id="4" w:name="_Hlk172094927"/>
      <w:r w:rsidRPr="00B60418">
        <w:rPr>
          <w:rFonts w:ascii="Arial" w:hAnsi="Arial" w:cs="Arial"/>
        </w:rPr>
        <w:t>Hauptabsperrhahn oder Hauptabsperrschieber</w:t>
      </w:r>
      <w:bookmarkEnd w:id="4"/>
      <w:r w:rsidRPr="00B60418">
        <w:rPr>
          <w:rFonts w:ascii="Arial" w:hAnsi="Arial" w:cs="Arial"/>
        </w:rPr>
        <w:t xml:space="preserve"> bei max. 16 Solekreisen,</w:t>
      </w:r>
      <w:r w:rsidRPr="00B60418">
        <w:rPr>
          <w:rFonts w:ascii="Arial" w:hAnsi="Arial" w:cs="Arial"/>
        </w:rPr>
        <w:br/>
        <w:t>inkl. Füllhahn,</w:t>
      </w:r>
      <w:r w:rsidRPr="00B60418">
        <w:rPr>
          <w:rFonts w:ascii="Arial" w:hAnsi="Arial" w:cs="Arial"/>
        </w:rPr>
        <w:br/>
      </w:r>
      <w:bookmarkStart w:id="5" w:name="_Hlk172094954"/>
      <w:r w:rsidRPr="00B60418">
        <w:rPr>
          <w:rFonts w:ascii="Arial" w:hAnsi="Arial" w:cs="Arial"/>
        </w:rPr>
        <w:t>inkl. Elektroschweißmuffen für Sondenabgänge und Hauptverteiler,</w:t>
      </w:r>
      <w:r w:rsidRPr="00B60418">
        <w:rPr>
          <w:rFonts w:ascii="Arial" w:hAnsi="Arial" w:cs="Arial"/>
        </w:rPr>
        <w:br/>
        <w:t>Optional Temperatur Manometer, Druckmanometer oder Druck- u. Temperaturmanometer,</w:t>
      </w:r>
      <w:bookmarkEnd w:id="5"/>
    </w:p>
    <w:p w14:paraId="01F7C0E3" w14:textId="77777777" w:rsidR="00B60418" w:rsidRDefault="00B60418" w:rsidP="00B60418">
      <w:pPr>
        <w:rPr>
          <w:rFonts w:ascii="Arial" w:hAnsi="Arial" w:cs="Arial"/>
        </w:rPr>
      </w:pPr>
    </w:p>
    <w:p w14:paraId="20FD6EAE" w14:textId="77777777" w:rsidR="00B60418" w:rsidRDefault="00B60418" w:rsidP="00B60418">
      <w:pPr>
        <w:rPr>
          <w:rFonts w:ascii="Arial" w:hAnsi="Arial" w:cs="Arial"/>
        </w:rPr>
      </w:pPr>
    </w:p>
    <w:p w14:paraId="50E30ECB" w14:textId="77777777" w:rsidR="00B60418" w:rsidRDefault="00B60418" w:rsidP="00B60418">
      <w:pPr>
        <w:rPr>
          <w:rFonts w:ascii="Arial" w:hAnsi="Arial" w:cs="Arial"/>
        </w:rPr>
      </w:pPr>
    </w:p>
    <w:p w14:paraId="7C4AD470" w14:textId="77777777" w:rsidR="00B60418" w:rsidRDefault="00B60418" w:rsidP="00B60418">
      <w:pPr>
        <w:rPr>
          <w:rFonts w:ascii="Arial" w:hAnsi="Arial" w:cs="Arial"/>
        </w:rPr>
      </w:pPr>
    </w:p>
    <w:p w14:paraId="5E858026" w14:textId="77777777" w:rsidR="00B60418" w:rsidRDefault="00B60418" w:rsidP="00B60418">
      <w:pPr>
        <w:rPr>
          <w:rFonts w:ascii="Arial" w:hAnsi="Arial" w:cs="Arial"/>
        </w:rPr>
      </w:pPr>
    </w:p>
    <w:p w14:paraId="3261BFCE" w14:textId="5DC4B5F6" w:rsidR="00B60418" w:rsidRPr="00B60418" w:rsidRDefault="00B60418" w:rsidP="00B60418">
      <w:pPr>
        <w:rPr>
          <w:rFonts w:ascii="Arial" w:hAnsi="Arial" w:cs="Arial"/>
        </w:rPr>
      </w:pPr>
      <w:r w:rsidRPr="00B60418">
        <w:rPr>
          <w:rFonts w:ascii="Arial" w:hAnsi="Arial" w:cs="Arial"/>
        </w:rPr>
        <w:br/>
        <w:t>Einstiegsöffnung in DN600,</w:t>
      </w:r>
      <w:r w:rsidRPr="00B60418">
        <w:rPr>
          <w:rFonts w:ascii="Arial" w:hAnsi="Arial" w:cs="Arial"/>
        </w:rPr>
        <w:br/>
        <w:t>Schachtabdeckung DN600,</w:t>
      </w:r>
      <w:r w:rsidRPr="00B60418">
        <w:rPr>
          <w:rFonts w:ascii="Arial" w:hAnsi="Arial" w:cs="Arial"/>
        </w:rPr>
        <w:br/>
        <w:t>Ausführung tagwasserdicht, befahrbar bis 40t,</w:t>
      </w:r>
      <w:r w:rsidRPr="00B60418">
        <w:rPr>
          <w:rFonts w:ascii="Arial" w:hAnsi="Arial" w:cs="Arial"/>
        </w:rPr>
        <w:br/>
      </w:r>
    </w:p>
    <w:p w14:paraId="6B081CA6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Detaillierte Ausführung siehe Maßzeichnung</w:t>
      </w:r>
    </w:p>
    <w:p w14:paraId="313FEBD7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Abmessungen: 1200x1610x1209mm (lxbxh)</w:t>
      </w:r>
    </w:p>
    <w:p w14:paraId="7C47615B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Dimension Hauptverteiler: DA……mm</w:t>
      </w:r>
    </w:p>
    <w:p w14:paraId="596EE07C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Anschluss zur Solepumpe mit/ohne Hauptabsperrung</w:t>
      </w:r>
    </w:p>
    <w:p w14:paraId="0DA6DBC7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Hauptabsperrung wahlweise mit Absperrhahn oder Absperrklappe</w:t>
      </w:r>
    </w:p>
    <w:p w14:paraId="554A15E4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Dimension Sondenanschluss: DA……mm</w:t>
      </w:r>
    </w:p>
    <w:p w14:paraId="1636B94D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Sondenabstand: 100mm</w:t>
      </w:r>
    </w:p>
    <w:p w14:paraId="4C6F80E9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Durchflussmesser DN25, wählbare Messbereichsvarianten von 4-82l/min</w:t>
      </w:r>
    </w:p>
    <w:p w14:paraId="6CB13E7D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Serienschaltung von Verteilerschächten möglich</w:t>
      </w:r>
    </w:p>
    <w:p w14:paraId="66B72510" w14:textId="77777777" w:rsidR="00B60418" w:rsidRPr="00B60418" w:rsidRDefault="00B60418" w:rsidP="00B60418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60418">
        <w:rPr>
          <w:rFonts w:ascii="Arial" w:hAnsi="Arial" w:cs="Arial"/>
        </w:rPr>
        <w:t>Betriebstemperatur: -20 - 40°C</w:t>
      </w:r>
    </w:p>
    <w:p w14:paraId="1B15C722" w14:textId="77777777" w:rsidR="00B60418" w:rsidRPr="00B60418" w:rsidRDefault="00B60418" w:rsidP="00B60418">
      <w:pPr>
        <w:pStyle w:val="Listenabsatz"/>
        <w:rPr>
          <w:rFonts w:ascii="Arial" w:hAnsi="Arial" w:cs="Arial"/>
        </w:rPr>
      </w:pPr>
      <w:r w:rsidRPr="00B60418">
        <w:rPr>
          <w:rFonts w:ascii="Arial" w:hAnsi="Arial" w:cs="Arial"/>
        </w:rPr>
        <w:br/>
        <w:t>System GEOplast/HIRO</w:t>
      </w:r>
    </w:p>
    <w:p w14:paraId="0B285A1C" w14:textId="008E6647" w:rsidR="0054219F" w:rsidRPr="00B60418" w:rsidRDefault="0054219F" w:rsidP="00B60418">
      <w:pPr>
        <w:rPr>
          <w:rFonts w:ascii="Arial" w:hAnsi="Arial" w:cs="Arial"/>
        </w:rPr>
      </w:pPr>
    </w:p>
    <w:sectPr w:rsidR="0054219F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 Kunststofftechnik Ges.m.b.H.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364C0DCC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V00240724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BIC: RLNWATWWBAD • IBAN: AT65 3204 5000 0193 5196 • Raiffeisenbank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 Kunststofftechnik Ges.m.b.H.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364C0DCC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V00240724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BIC: RLNWATWWBAD • IBAN: AT65 3204 5000 0193 5196 • Raiffeisenbank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2"/>
  </w:num>
  <w:num w:numId="2" w16cid:durableId="857544102">
    <w:abstractNumId w:val="0"/>
  </w:num>
  <w:num w:numId="3" w16cid:durableId="181024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184A60"/>
    <w:rsid w:val="0054219F"/>
    <w:rsid w:val="00AB6C84"/>
    <w:rsid w:val="00B60418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3</cp:revision>
  <dcterms:created xsi:type="dcterms:W3CDTF">2024-07-24T10:46:00Z</dcterms:created>
  <dcterms:modified xsi:type="dcterms:W3CDTF">2024-07-24T10:52:00Z</dcterms:modified>
</cp:coreProperties>
</file>